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F0" w:rsidRPr="004840F0" w:rsidRDefault="004840F0" w:rsidP="004840F0">
      <w:pPr>
        <w:jc w:val="center"/>
        <w:rPr>
          <w:rFonts w:ascii="思源黑体 CN Bold" w:eastAsia="思源黑体 CN Bold" w:hAnsi="思源黑体 CN Bold"/>
          <w:color w:val="000000" w:themeColor="text1"/>
          <w:sz w:val="48"/>
          <w:szCs w:val="48"/>
        </w:rPr>
      </w:pPr>
      <w:r w:rsidRPr="004840F0">
        <w:rPr>
          <w:rFonts w:ascii="思源黑体 CN Bold" w:eastAsia="思源黑体 CN Bold" w:hAnsi="思源黑体 CN Bold" w:hint="eastAsia"/>
          <w:color w:val="000000" w:themeColor="text1"/>
          <w:sz w:val="48"/>
          <w:szCs w:val="48"/>
        </w:rPr>
        <w:t>数据库配置建议</w:t>
      </w:r>
    </w:p>
    <w:p w:rsidR="004840F0" w:rsidRPr="00BD33A9" w:rsidRDefault="004840F0" w:rsidP="004840F0">
      <w:pPr>
        <w:pStyle w:val="1"/>
        <w:rPr>
          <w:rFonts w:ascii="微软雅黑" w:hAnsi="微软雅黑"/>
        </w:rPr>
      </w:pPr>
      <w:r w:rsidRPr="00BD33A9">
        <w:rPr>
          <w:rFonts w:ascii="微软雅黑" w:hAnsi="微软雅黑" w:hint="eastAsia"/>
        </w:rPr>
        <w:t>一、数据库内存设置建议</w:t>
      </w:r>
    </w:p>
    <w:p w:rsidR="00A73538" w:rsidRPr="004840F0" w:rsidRDefault="005551AA" w:rsidP="004840F0">
      <w:pPr>
        <w:ind w:leftChars="200" w:left="420"/>
        <w:rPr>
          <w:rFonts w:ascii="思源黑体 CN Bold" w:eastAsia="思源黑体 CN Bold" w:hAnsi="思源黑体 CN Bold"/>
          <w:color w:val="000000" w:themeColor="text1"/>
          <w:szCs w:val="21"/>
        </w:rPr>
      </w:pPr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数据库内存设置建议给服务器操作系统预留3g内存，去除其他程序使用后，剩余的内存可以都给到数据库服务器（一般来说数据库8g内存就足够了）。譬如16g内存，其他程序使用6g，那数据库就给6g左右。下面是各数据库的配置</w:t>
      </w:r>
      <w:r w:rsid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。</w:t>
      </w:r>
    </w:p>
    <w:p w:rsidR="005551AA" w:rsidRPr="004840F0" w:rsidRDefault="00037594" w:rsidP="004840F0">
      <w:pPr>
        <w:pStyle w:val="2"/>
        <w:rPr>
          <w:rFonts w:ascii="思源黑体 CN Bold" w:hAnsi="思源黑体 CN Bold"/>
        </w:rPr>
      </w:pPr>
      <w:r w:rsidRPr="004840F0">
        <w:rPr>
          <w:rFonts w:ascii="思源黑体 CN Bold" w:hAnsi="思源黑体 CN Bold"/>
        </w:rPr>
        <w:t>1、</w:t>
      </w:r>
      <w:proofErr w:type="spellStart"/>
      <w:r w:rsidR="005551AA" w:rsidRPr="004840F0">
        <w:rPr>
          <w:rFonts w:ascii="思源黑体 CN Bold" w:hAnsi="思源黑体 CN Bold" w:hint="eastAsia"/>
        </w:rPr>
        <w:t>SqlServer</w:t>
      </w:r>
      <w:proofErr w:type="spellEnd"/>
    </w:p>
    <w:p w:rsidR="00553DEF" w:rsidRPr="004840F0" w:rsidRDefault="00623F38" w:rsidP="00553DEF">
      <w:pPr>
        <w:pStyle w:val="a3"/>
        <w:ind w:left="420" w:firstLineChars="0" w:firstLine="0"/>
        <w:rPr>
          <w:rFonts w:ascii="思源黑体 CN Bold" w:eastAsia="思源黑体 CN Bold" w:hAnsi="思源黑体 CN Bold"/>
          <w:color w:val="000000" w:themeColor="text1"/>
          <w:szCs w:val="21"/>
        </w:rPr>
      </w:pPr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具体设置如下（针对sqlserver2008R2</w:t>
      </w:r>
      <w:r w:rsidR="00F85681"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,其他版本设置大同小异</w:t>
      </w:r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）：</w:t>
      </w:r>
    </w:p>
    <w:p w:rsidR="00623F38" w:rsidRPr="004840F0" w:rsidRDefault="00E92329" w:rsidP="00553DEF">
      <w:pPr>
        <w:pStyle w:val="a3"/>
        <w:ind w:left="420" w:firstLineChars="0" w:firstLine="0"/>
        <w:rPr>
          <w:rFonts w:ascii="思源黑体 CN Bold" w:eastAsia="思源黑体 CN Bold" w:hAnsi="思源黑体 CN Bold"/>
          <w:color w:val="000000" w:themeColor="text1"/>
          <w:szCs w:val="21"/>
        </w:rPr>
      </w:pPr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打开</w:t>
      </w:r>
      <w:proofErr w:type="spellStart"/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sqlserver</w:t>
      </w:r>
      <w:proofErr w:type="spellEnd"/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 xml:space="preserve"> management studio，右键点击服务属性打开编辑</w:t>
      </w:r>
    </w:p>
    <w:p w:rsidR="00E92329" w:rsidRPr="004840F0" w:rsidRDefault="00B35CCD" w:rsidP="00553DEF">
      <w:pPr>
        <w:pStyle w:val="a3"/>
        <w:ind w:left="420" w:firstLineChars="0" w:firstLine="0"/>
        <w:rPr>
          <w:rFonts w:ascii="思源黑体 CN Bold" w:eastAsia="思源黑体 CN Bold" w:hAnsi="思源黑体 CN Bold"/>
          <w:color w:val="000000" w:themeColor="text1"/>
          <w:szCs w:val="21"/>
        </w:rPr>
      </w:pPr>
      <w:r>
        <w:rPr>
          <w:noProof/>
        </w:rPr>
        <w:drawing>
          <wp:inline distT="0" distB="0" distL="0" distR="0" wp14:anchorId="4FFCA4B2" wp14:editId="052C9467">
            <wp:extent cx="3695700" cy="4300135"/>
            <wp:effectExtent l="114300" t="114300" r="114300" b="1200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8580" cy="430348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2329" w:rsidRDefault="00E92329" w:rsidP="00553DEF">
      <w:pPr>
        <w:pStyle w:val="a3"/>
        <w:ind w:left="420" w:firstLineChars="0" w:firstLine="0"/>
        <w:rPr>
          <w:rFonts w:ascii="思源黑体 CN Bold" w:eastAsia="思源黑体 CN Bold" w:hAnsi="思源黑体 CN Bold"/>
          <w:color w:val="000000" w:themeColor="text1"/>
          <w:szCs w:val="21"/>
        </w:rPr>
      </w:pPr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lastRenderedPageBreak/>
        <w:t>在弹出的对话框中选择内存项，编辑最大内存项如6000</w:t>
      </w:r>
      <w:r w:rsidR="00B35CCD">
        <w:rPr>
          <w:rFonts w:ascii="思源黑体 CN Bold" w:eastAsia="思源黑体 CN Bold" w:hAnsi="思源黑体 CN Bold" w:hint="eastAsia"/>
          <w:color w:val="000000" w:themeColor="text1"/>
          <w:szCs w:val="21"/>
        </w:rPr>
        <w:t>，</w:t>
      </w:r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即6g；</w:t>
      </w:r>
    </w:p>
    <w:p w:rsidR="00E92329" w:rsidRPr="004840F0" w:rsidRDefault="00B35CCD" w:rsidP="00553DEF">
      <w:pPr>
        <w:pStyle w:val="a3"/>
        <w:ind w:left="420" w:firstLineChars="0" w:firstLine="0"/>
        <w:rPr>
          <w:rFonts w:ascii="思源黑体 CN Bold" w:eastAsia="思源黑体 CN Bold" w:hAnsi="思源黑体 CN Bold"/>
          <w:color w:val="000000" w:themeColor="text1"/>
          <w:szCs w:val="21"/>
        </w:rPr>
      </w:pPr>
      <w:r>
        <w:rPr>
          <w:noProof/>
        </w:rPr>
        <w:drawing>
          <wp:inline distT="0" distB="0" distL="0" distR="0" wp14:anchorId="64950115" wp14:editId="43576CE1">
            <wp:extent cx="4066667" cy="3876191"/>
            <wp:effectExtent l="114300" t="114300" r="105410" b="1054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3876191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3DEF" w:rsidRPr="004840F0" w:rsidRDefault="00553DEF" w:rsidP="00E92329">
      <w:pPr>
        <w:rPr>
          <w:rFonts w:ascii="思源黑体 CN Bold" w:eastAsia="思源黑体 CN Bold" w:hAnsi="思源黑体 CN Bold"/>
          <w:color w:val="000000" w:themeColor="text1"/>
          <w:szCs w:val="21"/>
        </w:rPr>
      </w:pPr>
    </w:p>
    <w:p w:rsidR="00553DEF" w:rsidRPr="004840F0" w:rsidRDefault="00553DEF" w:rsidP="00553DEF">
      <w:pPr>
        <w:pStyle w:val="a3"/>
        <w:ind w:left="420" w:firstLineChars="0" w:firstLine="0"/>
        <w:rPr>
          <w:rFonts w:ascii="思源黑体 CN Bold" w:eastAsia="思源黑体 CN Bold" w:hAnsi="思源黑体 CN Bold"/>
          <w:color w:val="000000" w:themeColor="text1"/>
          <w:szCs w:val="21"/>
        </w:rPr>
      </w:pPr>
    </w:p>
    <w:p w:rsidR="00553DEF" w:rsidRPr="00B35CCD" w:rsidRDefault="00037594" w:rsidP="00B35CCD">
      <w:pPr>
        <w:pStyle w:val="2"/>
        <w:rPr>
          <w:rFonts w:ascii="思源黑体 CN Bold" w:hAnsi="思源黑体 CN Bold"/>
        </w:rPr>
      </w:pPr>
      <w:r w:rsidRPr="00B35CCD">
        <w:rPr>
          <w:rFonts w:ascii="思源黑体 CN Bold" w:hAnsi="思源黑体 CN Bold"/>
        </w:rPr>
        <w:t>2、</w:t>
      </w:r>
      <w:r w:rsidR="00553DEF" w:rsidRPr="00B35CCD">
        <w:rPr>
          <w:rFonts w:ascii="思源黑体 CN Bold" w:hAnsi="思源黑体 CN Bold"/>
        </w:rPr>
        <w:t>O</w:t>
      </w:r>
      <w:r w:rsidR="00553DEF" w:rsidRPr="00B35CCD">
        <w:rPr>
          <w:rFonts w:ascii="思源黑体 CN Bold" w:hAnsi="思源黑体 CN Bold" w:hint="eastAsia"/>
        </w:rPr>
        <w:t>racle</w:t>
      </w:r>
    </w:p>
    <w:p w:rsidR="003826E0" w:rsidRPr="004840F0" w:rsidRDefault="00D2680F" w:rsidP="003826E0">
      <w:pPr>
        <w:pStyle w:val="a3"/>
        <w:ind w:left="420" w:firstLineChars="0" w:firstLine="0"/>
        <w:rPr>
          <w:rFonts w:ascii="思源黑体 CN Bold" w:eastAsia="思源黑体 CN Bold" w:hAnsi="思源黑体 CN Bold"/>
          <w:color w:val="000000" w:themeColor="text1"/>
          <w:szCs w:val="21"/>
        </w:rPr>
      </w:pPr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以数据库</w:t>
      </w:r>
      <w:proofErr w:type="spellStart"/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dba</w:t>
      </w:r>
      <w:proofErr w:type="spellEnd"/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角色登陆</w:t>
      </w:r>
      <w:proofErr w:type="gramStart"/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进相应</w:t>
      </w:r>
      <w:proofErr w:type="gramEnd"/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的数据库实例，运行命令修改</w:t>
      </w:r>
      <w:r w:rsidR="00B21BD2"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：</w:t>
      </w:r>
    </w:p>
    <w:p w:rsidR="00D2680F" w:rsidRPr="004840F0" w:rsidRDefault="00D2680F" w:rsidP="003826E0">
      <w:pPr>
        <w:pStyle w:val="a3"/>
        <w:ind w:left="420" w:firstLineChars="0" w:firstLine="0"/>
        <w:rPr>
          <w:rFonts w:ascii="思源黑体 CN Bold" w:eastAsia="思源黑体 CN Bold" w:hAnsi="思源黑体 CN Bold"/>
          <w:szCs w:val="21"/>
        </w:rPr>
      </w:pPr>
      <w:proofErr w:type="gramStart"/>
      <w:r w:rsidRPr="004840F0">
        <w:rPr>
          <w:rFonts w:ascii="思源黑体 CN Bold" w:eastAsia="思源黑体 CN Bold" w:hAnsi="思源黑体 CN Bold"/>
          <w:szCs w:val="21"/>
        </w:rPr>
        <w:t>alter</w:t>
      </w:r>
      <w:proofErr w:type="gramEnd"/>
      <w:r w:rsidRPr="004840F0">
        <w:rPr>
          <w:rFonts w:ascii="思源黑体 CN Bold" w:eastAsia="思源黑体 CN Bold" w:hAnsi="思源黑体 CN Bold"/>
          <w:szCs w:val="21"/>
        </w:rPr>
        <w:t> system set </w:t>
      </w:r>
      <w:proofErr w:type="spellStart"/>
      <w:r w:rsidRPr="004840F0">
        <w:rPr>
          <w:rFonts w:ascii="思源黑体 CN Bold" w:eastAsia="思源黑体 CN Bold" w:hAnsi="思源黑体 CN Bold"/>
          <w:szCs w:val="21"/>
        </w:rPr>
        <w:t>memory_max_target</w:t>
      </w:r>
      <w:proofErr w:type="spellEnd"/>
      <w:r w:rsidRPr="004840F0">
        <w:rPr>
          <w:rFonts w:ascii="思源黑体 CN Bold" w:eastAsia="思源黑体 CN Bold" w:hAnsi="思源黑体 CN Bold"/>
          <w:szCs w:val="21"/>
        </w:rPr>
        <w:t> =6000M scope=</w:t>
      </w:r>
      <w:proofErr w:type="spellStart"/>
      <w:r w:rsidRPr="004840F0">
        <w:rPr>
          <w:rFonts w:ascii="思源黑体 CN Bold" w:eastAsia="思源黑体 CN Bold" w:hAnsi="思源黑体 CN Bold"/>
          <w:szCs w:val="21"/>
        </w:rPr>
        <w:t>spfile</w:t>
      </w:r>
      <w:proofErr w:type="spellEnd"/>
      <w:r w:rsidRPr="004840F0">
        <w:rPr>
          <w:rFonts w:ascii="思源黑体 CN Bold" w:eastAsia="思源黑体 CN Bold" w:hAnsi="思源黑体 CN Bold"/>
          <w:szCs w:val="21"/>
        </w:rPr>
        <w:t>;</w:t>
      </w:r>
      <w:r w:rsidRPr="004840F0">
        <w:rPr>
          <w:rFonts w:ascii="思源黑体 CN Bold" w:eastAsia="思源黑体 CN Bold" w:hAnsi="思源黑体 CN Bold"/>
          <w:szCs w:val="21"/>
        </w:rPr>
        <w:br/>
        <w:t>alter system set </w:t>
      </w:r>
      <w:proofErr w:type="spellStart"/>
      <w:r w:rsidRPr="004840F0">
        <w:rPr>
          <w:rFonts w:ascii="思源黑体 CN Bold" w:eastAsia="思源黑体 CN Bold" w:hAnsi="思源黑体 CN Bold"/>
          <w:szCs w:val="21"/>
        </w:rPr>
        <w:t>memory_target</w:t>
      </w:r>
      <w:proofErr w:type="spellEnd"/>
      <w:r w:rsidRPr="004840F0">
        <w:rPr>
          <w:rFonts w:ascii="思源黑体 CN Bold" w:eastAsia="思源黑体 CN Bold" w:hAnsi="思源黑体 CN Bold"/>
          <w:szCs w:val="21"/>
        </w:rPr>
        <w:t> = 6000M scope=</w:t>
      </w:r>
      <w:proofErr w:type="spellStart"/>
      <w:r w:rsidRPr="004840F0">
        <w:rPr>
          <w:rFonts w:ascii="思源黑体 CN Bold" w:eastAsia="思源黑体 CN Bold" w:hAnsi="思源黑体 CN Bold"/>
          <w:szCs w:val="21"/>
        </w:rPr>
        <w:t>spfile</w:t>
      </w:r>
      <w:proofErr w:type="spellEnd"/>
      <w:r w:rsidRPr="004840F0">
        <w:rPr>
          <w:rFonts w:ascii="思源黑体 CN Bold" w:eastAsia="思源黑体 CN Bold" w:hAnsi="思源黑体 CN Bold"/>
          <w:szCs w:val="21"/>
        </w:rPr>
        <w:t>;</w:t>
      </w:r>
    </w:p>
    <w:p w:rsidR="00D2680F" w:rsidRPr="004840F0" w:rsidRDefault="00D2680F" w:rsidP="003826E0">
      <w:pPr>
        <w:pStyle w:val="a3"/>
        <w:ind w:left="420" w:firstLineChars="0" w:firstLine="0"/>
        <w:rPr>
          <w:rFonts w:ascii="思源黑体 CN Bold" w:eastAsia="思源黑体 CN Bold" w:hAnsi="思源黑体 CN Bold"/>
          <w:color w:val="000000" w:themeColor="text1"/>
          <w:szCs w:val="21"/>
        </w:rPr>
      </w:pPr>
      <w:r w:rsidRPr="004840F0">
        <w:rPr>
          <w:rFonts w:ascii="思源黑体 CN Bold" w:eastAsia="思源黑体 CN Bold" w:hAnsi="思源黑体 CN Bold" w:hint="eastAsia"/>
          <w:szCs w:val="21"/>
        </w:rPr>
        <w:t>重启数据库生效；</w:t>
      </w:r>
    </w:p>
    <w:p w:rsidR="008D5DEA" w:rsidRPr="004840F0" w:rsidRDefault="008D5DEA" w:rsidP="00D01249">
      <w:pPr>
        <w:pStyle w:val="a3"/>
        <w:ind w:left="360" w:firstLineChars="0" w:firstLine="0"/>
        <w:rPr>
          <w:rFonts w:ascii="思源黑体 CN Bold" w:eastAsia="思源黑体 CN Bold" w:hAnsi="思源黑体 CN Bold"/>
          <w:color w:val="000000" w:themeColor="text1"/>
          <w:szCs w:val="21"/>
        </w:rPr>
      </w:pPr>
    </w:p>
    <w:p w:rsidR="00B35CCD" w:rsidRPr="00BD33A9" w:rsidRDefault="00B35CCD" w:rsidP="00B35CCD">
      <w:pPr>
        <w:pStyle w:val="1"/>
        <w:rPr>
          <w:rFonts w:ascii="微软雅黑" w:hAnsi="微软雅黑"/>
        </w:rPr>
      </w:pPr>
      <w:r w:rsidRPr="00BD33A9">
        <w:rPr>
          <w:rFonts w:ascii="微软雅黑" w:hAnsi="微软雅黑" w:hint="eastAsia"/>
        </w:rPr>
        <w:lastRenderedPageBreak/>
        <w:t>二、数据库字符集设置建议</w:t>
      </w:r>
    </w:p>
    <w:p w:rsidR="00037594" w:rsidRPr="004840F0" w:rsidRDefault="00037594" w:rsidP="00B35CCD">
      <w:pPr>
        <w:ind w:leftChars="200" w:left="420"/>
        <w:rPr>
          <w:rFonts w:ascii="思源黑体 CN Bold" w:eastAsia="思源黑体 CN Bold" w:hAnsi="思源黑体 CN Bold"/>
          <w:color w:val="000000" w:themeColor="text1"/>
          <w:szCs w:val="21"/>
        </w:rPr>
      </w:pPr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数据库字符集设置建议</w:t>
      </w:r>
      <w:proofErr w:type="spellStart"/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sqlserver</w:t>
      </w:r>
      <w:proofErr w:type="spellEnd"/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使用缺省的字符集，其他数据库使用utf-8字符集，该设置需要在建立新库的时候就设置好，如果已有数据库修改则需要通过备份恢复才能保证修改成功。</w:t>
      </w:r>
    </w:p>
    <w:p w:rsidR="00B35CCD" w:rsidRPr="00B35CCD" w:rsidRDefault="00B35CCD" w:rsidP="00B35CCD">
      <w:pPr>
        <w:pStyle w:val="2"/>
        <w:rPr>
          <w:rFonts w:ascii="思源黑体 CN Bold" w:hAnsi="思源黑体 CN Bold"/>
        </w:rPr>
      </w:pPr>
      <w:r w:rsidRPr="00B35CCD">
        <w:rPr>
          <w:rFonts w:ascii="思源黑体 CN Bold" w:hAnsi="思源黑体 CN Bold" w:hint="eastAsia"/>
        </w:rPr>
        <w:t>1、</w:t>
      </w:r>
      <w:r w:rsidR="00037594" w:rsidRPr="00B35CCD">
        <w:rPr>
          <w:rFonts w:ascii="思源黑体 CN Bold" w:hAnsi="思源黑体 CN Bold" w:hint="eastAsia"/>
        </w:rPr>
        <w:t xml:space="preserve">oracle </w:t>
      </w:r>
      <w:r w:rsidR="001253CA" w:rsidRPr="00B35CCD">
        <w:rPr>
          <w:rFonts w:ascii="思源黑体 CN Bold" w:hAnsi="思源黑体 CN Bold" w:hint="eastAsia"/>
        </w:rPr>
        <w:t>10g以上</w:t>
      </w:r>
    </w:p>
    <w:p w:rsidR="00037594" w:rsidRPr="00B35CCD" w:rsidRDefault="001119B7" w:rsidP="00B35CCD">
      <w:pPr>
        <w:ind w:leftChars="200" w:left="420"/>
        <w:rPr>
          <w:rFonts w:ascii="思源黑体 CN Bold" w:eastAsia="思源黑体 CN Bold" w:hAnsi="思源黑体 CN Bold" w:cs="Arial"/>
          <w:color w:val="000000"/>
          <w:szCs w:val="21"/>
          <w:shd w:val="clear" w:color="auto" w:fill="FFFFFF"/>
        </w:rPr>
      </w:pPr>
      <w:r w:rsidRPr="00B35CCD">
        <w:rPr>
          <w:rFonts w:ascii="思源黑体 CN Bold" w:eastAsia="思源黑体 CN Bold" w:hAnsi="思源黑体 CN Bold" w:hint="eastAsia"/>
          <w:color w:val="000000" w:themeColor="text1"/>
          <w:szCs w:val="21"/>
        </w:rPr>
        <w:t>对应字符集</w:t>
      </w:r>
      <w:r w:rsidRPr="00004010">
        <w:rPr>
          <w:rFonts w:ascii="思源黑体 CN Bold" w:eastAsia="思源黑体 CN Bold" w:hAnsi="思源黑体 CN Bold" w:cs="Arial"/>
          <w:color w:val="FF0000"/>
          <w:szCs w:val="21"/>
          <w:shd w:val="clear" w:color="auto" w:fill="FFFFFF"/>
        </w:rPr>
        <w:t>AL32UTF8</w:t>
      </w:r>
    </w:p>
    <w:p w:rsidR="001119B7" w:rsidRPr="004840F0" w:rsidRDefault="001119B7" w:rsidP="00B35CCD">
      <w:pPr>
        <w:ind w:leftChars="200" w:left="420"/>
        <w:rPr>
          <w:rFonts w:ascii="思源黑体 CN Bold" w:eastAsia="思源黑体 CN Bold" w:hAnsi="思源黑体 CN Bold" w:cs="Arial"/>
          <w:color w:val="000000"/>
          <w:szCs w:val="21"/>
          <w:shd w:val="clear" w:color="auto" w:fill="FFFFFF"/>
        </w:rPr>
      </w:pPr>
      <w:r w:rsidRPr="004840F0">
        <w:rPr>
          <w:rFonts w:ascii="思源黑体 CN Bold" w:eastAsia="思源黑体 CN Bold" w:hAnsi="思源黑体 CN Bold" w:cs="Arial" w:hint="eastAsia"/>
          <w:color w:val="000000"/>
          <w:szCs w:val="21"/>
          <w:shd w:val="clear" w:color="auto" w:fill="FFFFFF"/>
        </w:rPr>
        <w:t>修改</w:t>
      </w:r>
      <w:r w:rsidRPr="004840F0">
        <w:rPr>
          <w:rFonts w:ascii="思源黑体 CN Bold" w:eastAsia="思源黑体 CN Bold" w:hAnsi="思源黑体 CN Bold" w:hint="eastAsia"/>
          <w:color w:val="000000" w:themeColor="text1"/>
          <w:szCs w:val="21"/>
        </w:rPr>
        <w:t>字符集，</w:t>
      </w:r>
      <w:proofErr w:type="spellStart"/>
      <w:r w:rsidRPr="004840F0">
        <w:rPr>
          <w:rFonts w:ascii="思源黑体 CN Bold" w:eastAsia="思源黑体 CN Bold" w:hAnsi="思源黑体 CN Bold" w:cs="Arial" w:hint="eastAsia"/>
          <w:color w:val="000000"/>
          <w:szCs w:val="21"/>
          <w:shd w:val="clear" w:color="auto" w:fill="FFFFFF"/>
        </w:rPr>
        <w:t>dba</w:t>
      </w:r>
      <w:proofErr w:type="spellEnd"/>
      <w:r w:rsidRPr="004840F0">
        <w:rPr>
          <w:rFonts w:ascii="思源黑体 CN Bold" w:eastAsia="思源黑体 CN Bold" w:hAnsi="思源黑体 CN Bold" w:cs="Arial" w:hint="eastAsia"/>
          <w:color w:val="000000"/>
          <w:szCs w:val="21"/>
          <w:shd w:val="clear" w:color="auto" w:fill="FFFFFF"/>
        </w:rPr>
        <w:t>登陆执行命令：</w:t>
      </w:r>
    </w:p>
    <w:p w:rsidR="001119B7" w:rsidRPr="004840F0" w:rsidRDefault="001119B7" w:rsidP="00B35CCD">
      <w:pPr>
        <w:pStyle w:val="HTML"/>
        <w:ind w:leftChars="200" w:left="420"/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</w:pPr>
      <w:proofErr w:type="gramStart"/>
      <w:r w:rsidRPr="004840F0">
        <w:rPr>
          <w:rFonts w:ascii="思源黑体 CN Bold" w:eastAsia="思源黑体 CN Bold" w:hAnsi="思源黑体 CN Bold" w:cs="Arial"/>
          <w:color w:val="000000"/>
          <w:kern w:val="2"/>
          <w:sz w:val="21"/>
          <w:szCs w:val="21"/>
          <w:shd w:val="clear" w:color="auto" w:fill="FFFFFF"/>
        </w:rPr>
        <w:t>alter</w:t>
      </w:r>
      <w:proofErr w:type="gramEnd"/>
      <w:r w:rsidRPr="004840F0">
        <w:rPr>
          <w:rFonts w:ascii="思源黑体 CN Bold" w:eastAsia="思源黑体 CN Bold" w:hAnsi="思源黑体 CN Bold" w:cs="Arial"/>
          <w:color w:val="000000"/>
          <w:kern w:val="2"/>
          <w:sz w:val="21"/>
          <w:szCs w:val="21"/>
          <w:shd w:val="clear" w:color="auto" w:fill="FFFFFF"/>
        </w:rPr>
        <w:t xml:space="preserve"> database character set AL32UTF8</w:t>
      </w:r>
      <w:r w:rsidRPr="004840F0"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;</w:t>
      </w:r>
    </w:p>
    <w:p w:rsidR="001119B7" w:rsidRPr="004840F0" w:rsidRDefault="001119B7" w:rsidP="00B35CCD">
      <w:pPr>
        <w:pStyle w:val="HTML"/>
        <w:ind w:leftChars="200" w:left="420"/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</w:pPr>
      <w:r w:rsidRPr="004840F0"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重启生效；</w:t>
      </w:r>
    </w:p>
    <w:p w:rsidR="001253CA" w:rsidRPr="004840F0" w:rsidRDefault="001253CA" w:rsidP="001119B7">
      <w:pPr>
        <w:pStyle w:val="HTML"/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</w:pPr>
    </w:p>
    <w:p w:rsidR="00B35CCD" w:rsidRPr="00B35CCD" w:rsidRDefault="001119B7" w:rsidP="00B35CCD">
      <w:pPr>
        <w:pStyle w:val="2"/>
        <w:rPr>
          <w:rFonts w:ascii="思源黑体 CN Bold" w:hAnsi="思源黑体 CN Bold"/>
          <w:shd w:val="clear" w:color="auto" w:fill="FFFFFF"/>
        </w:rPr>
      </w:pPr>
      <w:r w:rsidRPr="00B35CCD">
        <w:rPr>
          <w:rFonts w:ascii="思源黑体 CN Bold" w:hAnsi="思源黑体 CN Bold" w:hint="eastAsia"/>
          <w:shd w:val="clear" w:color="auto" w:fill="FFFFFF"/>
        </w:rPr>
        <w:t>2、</w:t>
      </w:r>
      <w:proofErr w:type="spellStart"/>
      <w:r w:rsidRPr="00B35CCD">
        <w:rPr>
          <w:rFonts w:ascii="思源黑体 CN Bold" w:hAnsi="思源黑体 CN Bold" w:hint="eastAsia"/>
          <w:shd w:val="clear" w:color="auto" w:fill="FFFFFF"/>
        </w:rPr>
        <w:t>mysql</w:t>
      </w:r>
      <w:proofErr w:type="spellEnd"/>
    </w:p>
    <w:p w:rsidR="001119B7" w:rsidRPr="004840F0" w:rsidRDefault="00D80B71" w:rsidP="00B35CCD">
      <w:pPr>
        <w:pStyle w:val="HTML"/>
        <w:ind w:leftChars="200" w:left="420"/>
        <w:rPr>
          <w:rFonts w:ascii="思源黑体 CN Bold" w:eastAsia="思源黑体 CN Bold" w:hAnsi="思源黑体 CN Bold"/>
          <w:color w:val="333333"/>
          <w:sz w:val="21"/>
          <w:szCs w:val="21"/>
          <w:shd w:val="clear" w:color="auto" w:fill="FFFFFF"/>
        </w:rPr>
      </w:pPr>
      <w:r>
        <w:rPr>
          <w:rFonts w:ascii="思源黑体 CN Bold" w:eastAsia="思源黑体 CN Bold" w:hAnsi="思源黑体 CN Bold" w:hint="eastAsia"/>
          <w:color w:val="000000" w:themeColor="text1"/>
          <w:sz w:val="21"/>
          <w:szCs w:val="21"/>
        </w:rPr>
        <w:t>新建数据库的时候，选择</w:t>
      </w:r>
      <w:r w:rsidR="001253CA" w:rsidRPr="004840F0">
        <w:rPr>
          <w:rFonts w:ascii="思源黑体 CN Bold" w:eastAsia="思源黑体 CN Bold" w:hAnsi="思源黑体 CN Bold" w:hint="eastAsia"/>
          <w:color w:val="000000" w:themeColor="text1"/>
          <w:sz w:val="21"/>
          <w:szCs w:val="21"/>
        </w:rPr>
        <w:t>对应字符集</w:t>
      </w:r>
      <w:r w:rsidR="001253CA" w:rsidRPr="00004010">
        <w:rPr>
          <w:rFonts w:ascii="思源黑体 CN Bold" w:eastAsia="思源黑体 CN Bold" w:hAnsi="思源黑体 CN Bold"/>
          <w:color w:val="FF0000"/>
          <w:sz w:val="21"/>
          <w:szCs w:val="21"/>
          <w:shd w:val="clear" w:color="auto" w:fill="FFFFFF"/>
        </w:rPr>
        <w:t>utf8_general_ci</w:t>
      </w:r>
    </w:p>
    <w:p w:rsidR="00D80B71" w:rsidRDefault="00D80B71" w:rsidP="00B35CCD">
      <w:pPr>
        <w:pStyle w:val="HTML"/>
        <w:ind w:leftChars="200" w:left="420"/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</w:pPr>
      <w:r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修改已有的数据库的时候，</w:t>
      </w:r>
    </w:p>
    <w:p w:rsidR="004D3D27" w:rsidRPr="004840F0" w:rsidRDefault="00D80B71" w:rsidP="00B35CCD">
      <w:pPr>
        <w:pStyle w:val="HTML"/>
        <w:ind w:leftChars="200" w:left="420"/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</w:pPr>
      <w:r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1、修改缺省字符集，该命令只针对新表</w:t>
      </w:r>
      <w:r w:rsidR="004D3D27" w:rsidRPr="004840F0">
        <w:rPr>
          <w:rFonts w:ascii="思源黑体 CN Bold" w:eastAsia="思源黑体 CN Bold" w:hAnsi="思源黑体 CN Bold" w:hint="eastAsia"/>
          <w:color w:val="000000" w:themeColor="text1"/>
          <w:sz w:val="21"/>
          <w:szCs w:val="21"/>
        </w:rPr>
        <w:t>，</w:t>
      </w:r>
      <w:proofErr w:type="spellStart"/>
      <w:r w:rsidR="004D3D27" w:rsidRPr="004840F0"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dba</w:t>
      </w:r>
      <w:proofErr w:type="spellEnd"/>
      <w:r w:rsidR="004D3D27" w:rsidRPr="004840F0"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登陆执行命令</w:t>
      </w:r>
    </w:p>
    <w:p w:rsidR="004D3D27" w:rsidRDefault="004D3D27" w:rsidP="00B35CCD">
      <w:pPr>
        <w:pStyle w:val="HTML"/>
        <w:ind w:leftChars="200" w:left="420"/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</w:pPr>
      <w:r w:rsidRPr="004840F0"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  <w:t xml:space="preserve">ALTER DATABASE </w:t>
      </w:r>
      <w:proofErr w:type="spellStart"/>
      <w:r w:rsidRPr="004840F0"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  <w:t>db_name</w:t>
      </w:r>
      <w:proofErr w:type="spellEnd"/>
      <w:r w:rsidRPr="004840F0"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  <w:t xml:space="preserve"> DEFAULT CHARACTER SET utf8 COLLATE utf8_general_ci</w:t>
      </w:r>
      <w:r w:rsidRPr="004840F0"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;</w:t>
      </w:r>
    </w:p>
    <w:p w:rsidR="00D80B71" w:rsidRPr="004840F0" w:rsidRDefault="00D80B71" w:rsidP="00B35CCD">
      <w:pPr>
        <w:pStyle w:val="HTML"/>
        <w:ind w:leftChars="200" w:left="420"/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</w:pPr>
      <w:r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这里的</w:t>
      </w:r>
      <w:proofErr w:type="spellStart"/>
      <w:r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db_nam</w:t>
      </w:r>
      <w:proofErr w:type="spellEnd"/>
      <w:r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为数据库名</w:t>
      </w:r>
      <w:bookmarkStart w:id="0" w:name="_GoBack"/>
      <w:bookmarkEnd w:id="0"/>
    </w:p>
    <w:p w:rsidR="00D80B71" w:rsidRDefault="00D80B71" w:rsidP="00B35CCD">
      <w:pPr>
        <w:pStyle w:val="HTML"/>
        <w:ind w:leftChars="200" w:left="420"/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</w:pPr>
      <w:r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2、修改已有表的</w:t>
      </w:r>
      <w:proofErr w:type="gramStart"/>
      <w:r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的</w:t>
      </w:r>
      <w:proofErr w:type="gramEnd"/>
      <w:r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字符集，</w:t>
      </w:r>
    </w:p>
    <w:p w:rsidR="00D80B71" w:rsidRPr="00D80B71" w:rsidRDefault="00D80B71" w:rsidP="00D80B71">
      <w:pPr>
        <w:pStyle w:val="HTML"/>
        <w:ind w:leftChars="200" w:left="420"/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</w:pPr>
      <w:r w:rsidRPr="00D80B71"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  <w:t xml:space="preserve">ALTER TABLE </w:t>
      </w:r>
      <w:proofErr w:type="spellStart"/>
      <w:r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tablename</w:t>
      </w:r>
      <w:proofErr w:type="spellEnd"/>
    </w:p>
    <w:p w:rsidR="00D80B71" w:rsidRDefault="00D80B71" w:rsidP="00D80B71">
      <w:pPr>
        <w:pStyle w:val="HTML"/>
        <w:ind w:leftChars="200" w:left="420"/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</w:pPr>
      <w:r w:rsidRPr="00D80B71"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  <w:t xml:space="preserve">DEFAULT </w:t>
      </w:r>
      <w:proofErr w:type="gramStart"/>
      <w:r w:rsidRPr="00D80B71"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  <w:t>CHARACTER  SET</w:t>
      </w:r>
      <w:proofErr w:type="gramEnd"/>
      <w:r w:rsidRPr="00D80B71"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  <w:t xml:space="preserve"> utf8 COLLATE utf8_general_ci;</w:t>
      </w:r>
    </w:p>
    <w:p w:rsidR="00D80B71" w:rsidRPr="004840F0" w:rsidRDefault="00D80B71" w:rsidP="00D80B71">
      <w:pPr>
        <w:pStyle w:val="HTML"/>
        <w:ind w:leftChars="200" w:left="420"/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</w:pPr>
      <w:r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lastRenderedPageBreak/>
        <w:t>这里的</w:t>
      </w:r>
      <w:proofErr w:type="spellStart"/>
      <w:r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tablename</w:t>
      </w:r>
      <w:proofErr w:type="spellEnd"/>
      <w:r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为表名。</w:t>
      </w:r>
    </w:p>
    <w:p w:rsidR="00D80B71" w:rsidRDefault="005A0850" w:rsidP="00D80B71">
      <w:pPr>
        <w:pStyle w:val="HTML"/>
        <w:ind w:leftChars="200" w:left="420"/>
        <w:rPr>
          <w:rFonts w:ascii="思源黑体 CN Bold" w:eastAsia="思源黑体 CN Bold" w:hAnsi="思源黑体 CN Bold" w:cs="Arial"/>
          <w:color w:val="000000"/>
          <w:sz w:val="21"/>
          <w:szCs w:val="21"/>
          <w:shd w:val="clear" w:color="auto" w:fill="FFFFFF"/>
        </w:rPr>
      </w:pPr>
      <w:r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3、</w:t>
      </w:r>
      <w:r w:rsidR="00D80B71" w:rsidRPr="004840F0">
        <w:rPr>
          <w:rFonts w:ascii="思源黑体 CN Bold" w:eastAsia="思源黑体 CN Bold" w:hAnsi="思源黑体 CN Bold" w:cs="Arial" w:hint="eastAsia"/>
          <w:color w:val="000000"/>
          <w:sz w:val="21"/>
          <w:szCs w:val="21"/>
          <w:shd w:val="clear" w:color="auto" w:fill="FFFFFF"/>
        </w:rPr>
        <w:t>重启生效；</w:t>
      </w:r>
    </w:p>
    <w:p w:rsidR="001119B7" w:rsidRPr="004840F0" w:rsidRDefault="001119B7" w:rsidP="00B35CCD">
      <w:pPr>
        <w:ind w:leftChars="200" w:left="420"/>
        <w:rPr>
          <w:rFonts w:ascii="思源黑体 CN Bold" w:eastAsia="思源黑体 CN Bold" w:hAnsi="思源黑体 CN Bold"/>
          <w:color w:val="000000" w:themeColor="text1"/>
          <w:szCs w:val="21"/>
        </w:rPr>
      </w:pPr>
    </w:p>
    <w:p w:rsidR="00037594" w:rsidRPr="004840F0" w:rsidRDefault="00037594" w:rsidP="00037594">
      <w:pPr>
        <w:rPr>
          <w:rFonts w:ascii="思源黑体 CN Bold" w:eastAsia="思源黑体 CN Bold" w:hAnsi="思源黑体 CN Bold"/>
          <w:color w:val="000000" w:themeColor="text1"/>
          <w:szCs w:val="21"/>
        </w:rPr>
      </w:pPr>
    </w:p>
    <w:sectPr w:rsidR="00037594" w:rsidRPr="00484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82" w:rsidRDefault="00B86982" w:rsidP="008D5DEA">
      <w:r>
        <w:separator/>
      </w:r>
    </w:p>
  </w:endnote>
  <w:endnote w:type="continuationSeparator" w:id="0">
    <w:p w:rsidR="00B86982" w:rsidRDefault="00B86982" w:rsidP="008D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思源黑体 CN Bold">
    <w:altName w:val="Arial Unicode MS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82" w:rsidRDefault="00B86982" w:rsidP="008D5DEA">
      <w:r>
        <w:separator/>
      </w:r>
    </w:p>
  </w:footnote>
  <w:footnote w:type="continuationSeparator" w:id="0">
    <w:p w:rsidR="00B86982" w:rsidRDefault="00B86982" w:rsidP="008D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A8F"/>
    <w:multiLevelType w:val="hybridMultilevel"/>
    <w:tmpl w:val="749C00F4"/>
    <w:lvl w:ilvl="0" w:tplc="7C7AE7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5502E4"/>
    <w:multiLevelType w:val="hybridMultilevel"/>
    <w:tmpl w:val="EC1A3B7A"/>
    <w:lvl w:ilvl="0" w:tplc="B762C3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6D7A05"/>
    <w:multiLevelType w:val="hybridMultilevel"/>
    <w:tmpl w:val="D1CACFE8"/>
    <w:lvl w:ilvl="0" w:tplc="933E2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46"/>
    <w:rsid w:val="00004010"/>
    <w:rsid w:val="00037594"/>
    <w:rsid w:val="000769B1"/>
    <w:rsid w:val="001119B7"/>
    <w:rsid w:val="001253CA"/>
    <w:rsid w:val="0014587F"/>
    <w:rsid w:val="001F6DAE"/>
    <w:rsid w:val="002416D9"/>
    <w:rsid w:val="002C700C"/>
    <w:rsid w:val="002D2815"/>
    <w:rsid w:val="00327DFA"/>
    <w:rsid w:val="003826E0"/>
    <w:rsid w:val="003901D0"/>
    <w:rsid w:val="004840F0"/>
    <w:rsid w:val="004D3D27"/>
    <w:rsid w:val="004E4597"/>
    <w:rsid w:val="00517A32"/>
    <w:rsid w:val="00553DEF"/>
    <w:rsid w:val="005551AA"/>
    <w:rsid w:val="00571A8D"/>
    <w:rsid w:val="00586C3A"/>
    <w:rsid w:val="005A0850"/>
    <w:rsid w:val="005C7E27"/>
    <w:rsid w:val="00623F38"/>
    <w:rsid w:val="00773BD9"/>
    <w:rsid w:val="007D3080"/>
    <w:rsid w:val="007E52A1"/>
    <w:rsid w:val="00802FA8"/>
    <w:rsid w:val="00814729"/>
    <w:rsid w:val="00836D46"/>
    <w:rsid w:val="008D5DEA"/>
    <w:rsid w:val="008F0E62"/>
    <w:rsid w:val="00924C46"/>
    <w:rsid w:val="00A4120C"/>
    <w:rsid w:val="00A64AE5"/>
    <w:rsid w:val="00A73538"/>
    <w:rsid w:val="00A73A3A"/>
    <w:rsid w:val="00AC35B4"/>
    <w:rsid w:val="00AD1E3F"/>
    <w:rsid w:val="00B05EBB"/>
    <w:rsid w:val="00B21BD2"/>
    <w:rsid w:val="00B230B1"/>
    <w:rsid w:val="00B35CCD"/>
    <w:rsid w:val="00B86982"/>
    <w:rsid w:val="00C048D5"/>
    <w:rsid w:val="00C769D3"/>
    <w:rsid w:val="00CD6EC5"/>
    <w:rsid w:val="00D01249"/>
    <w:rsid w:val="00D2680F"/>
    <w:rsid w:val="00D41715"/>
    <w:rsid w:val="00D64E6D"/>
    <w:rsid w:val="00D80B71"/>
    <w:rsid w:val="00DE550B"/>
    <w:rsid w:val="00E92329"/>
    <w:rsid w:val="00ED0B0D"/>
    <w:rsid w:val="00F85681"/>
    <w:rsid w:val="00F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40F0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40F0"/>
    <w:pPr>
      <w:keepNext/>
      <w:keepLines/>
      <w:spacing w:before="260" w:after="260" w:line="416" w:lineRule="auto"/>
      <w:outlineLvl w:val="1"/>
    </w:pPr>
    <w:rPr>
      <w:rFonts w:asciiTheme="majorHAnsi" w:eastAsia="思源黑体 CN Bold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E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64AE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64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4AE5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C3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C35B4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8D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5DE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D5DE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40F0"/>
    <w:rPr>
      <w:rFonts w:eastAsia="微软雅黑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840F0"/>
    <w:rPr>
      <w:rFonts w:asciiTheme="majorHAnsi" w:eastAsia="思源黑体 CN Bold" w:hAnsiTheme="majorHAnsi" w:cstheme="majorBidi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40F0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40F0"/>
    <w:pPr>
      <w:keepNext/>
      <w:keepLines/>
      <w:spacing w:before="260" w:after="260" w:line="416" w:lineRule="auto"/>
      <w:outlineLvl w:val="1"/>
    </w:pPr>
    <w:rPr>
      <w:rFonts w:asciiTheme="majorHAnsi" w:eastAsia="思源黑体 CN Bold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E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64AE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64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4AE5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C3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C35B4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8D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5DE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D5DE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40F0"/>
    <w:rPr>
      <w:rFonts w:eastAsia="微软雅黑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840F0"/>
    <w:rPr>
      <w:rFonts w:asciiTheme="majorHAnsi" w:eastAsia="思源黑体 CN Bold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张亮</dc:creator>
  <cp:lastModifiedBy>Windows 用户</cp:lastModifiedBy>
  <cp:revision>4</cp:revision>
  <dcterms:created xsi:type="dcterms:W3CDTF">2019-07-23T07:02:00Z</dcterms:created>
  <dcterms:modified xsi:type="dcterms:W3CDTF">2019-07-23T07:04:00Z</dcterms:modified>
</cp:coreProperties>
</file>